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200" w:after="0"/>
        <w:rPr>
          <w:rFonts w:cs="Arial"/>
        </w:rPr>
      </w:pPr>
      <w:r>
        <w:rPr>
          <w:rFonts w:cs="Arial"/>
        </w:rPr>
      </w:r>
    </w:p>
    <w:tbl>
      <w:tblPr>
        <w:tblW w:w="9255" w:type="dxa"/>
        <w:jc w:val="left"/>
        <w:tblInd w:w="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top w:w="0" w:type="dxa"/>
          <w:left w:w="55" w:type="dxa"/>
          <w:bottom w:w="0" w:type="dxa"/>
          <w:right w:w="70" w:type="dxa"/>
        </w:tblCellMar>
        <w:tblLook w:firstRow="1" w:noVBand="0" w:lastRow="0" w:firstColumn="1" w:lastColumn="0" w:noHBand="0" w:val="00a0"/>
      </w:tblPr>
      <w:tblGrid>
        <w:gridCol w:w="9255"/>
      </w:tblGrid>
      <w:tr>
        <w:trPr>
          <w:trHeight w:val="1633" w:hRule="atLeast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BE4D5" w:themeFill="accent2" w:themeFillTint="33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60" w:after="60"/>
              <w:jc w:val="center"/>
              <w:rPr>
                <w:rFonts w:cs="Arial"/>
                <w:b/>
                <w:b/>
                <w:bCs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>Záznam o činnostech zpracování – Ověřování</w:t>
              <w:br/>
              <w:t>čl. 30 odst. 1 obecného nařízení o ochraně osobních údajů (GDPR)</w:t>
            </w:r>
          </w:p>
          <w:p>
            <w:pPr>
              <w:pStyle w:val="Normal"/>
              <w:spacing w:lineRule="auto" w:line="240" w:before="60" w:after="60"/>
              <w:jc w:val="center"/>
              <w:rPr>
                <w:rFonts w:cs="Arial"/>
                <w:b/>
                <w:b/>
                <w:bCs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</w:r>
          </w:p>
          <w:p>
            <w:pPr>
              <w:pStyle w:val="Normal"/>
              <w:spacing w:lineRule="auto" w:line="240" w:before="60" w:after="60"/>
              <w:jc w:val="left"/>
              <w:rPr/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>Správce:</w:t>
            </w:r>
            <w:r>
              <w:rPr>
                <w:rFonts w:cs="Arial"/>
                <w:b/>
                <w:bCs/>
                <w:i/>
                <w:color w:val="000000"/>
                <w:lang w:eastAsia="cs-CZ"/>
              </w:rPr>
              <w:t xml:space="preserve"> </w:t>
            </w:r>
            <w:r>
              <w:rPr>
                <w:rFonts w:cs="Arial"/>
                <w:b/>
                <w:bCs/>
                <w:i/>
                <w:color w:val="000000"/>
                <w:lang w:eastAsia="cs-CZ"/>
              </w:rPr>
              <w:t>Obec Dehtáře</w:t>
            </w:r>
          </w:p>
          <w:p>
            <w:pPr>
              <w:pStyle w:val="Normal"/>
              <w:spacing w:lineRule="auto" w:line="240" w:before="60" w:after="60"/>
              <w:jc w:val="left"/>
              <w:rPr/>
            </w:pPr>
            <w:r>
              <w:rPr>
                <w:rFonts w:cs="Arial"/>
                <w:b w:val="false"/>
                <w:bCs w:val="false"/>
                <w:i/>
                <w:color w:val="000000"/>
                <w:lang w:eastAsia="cs-CZ"/>
              </w:rPr>
              <w:t xml:space="preserve">Dehtáře č. 4, 393 01 Pelhřimov, e-mail: </w:t>
            </w:r>
            <w:hyperlink r:id="rId2">
              <w:r>
                <w:rPr>
                  <w:rStyle w:val="Internetovodkaz"/>
                  <w:rFonts w:cs="Arial"/>
                  <w:b w:val="false"/>
                  <w:bCs w:val="false"/>
                  <w:i/>
                  <w:color w:val="000000"/>
                  <w:lang w:eastAsia="cs-CZ"/>
                </w:rPr>
                <w:t>obec-dehtare@seznam.cz</w:t>
              </w:r>
            </w:hyperlink>
            <w:r>
              <w:rPr>
                <w:rFonts w:cs="Arial"/>
                <w:b w:val="false"/>
                <w:bCs w:val="false"/>
                <w:i/>
                <w:color w:val="000000"/>
                <w:lang w:eastAsia="cs-CZ"/>
              </w:rPr>
              <w:t>, tel: 604934039, ID datové schránky</w:t>
            </w:r>
            <w:r>
              <w:rPr>
                <w:rFonts w:cs="Arial"/>
                <w:b/>
                <w:bCs/>
                <w:color w:val="000000"/>
                <w:lang w:eastAsia="cs-CZ"/>
              </w:rPr>
              <w:br/>
              <w:t xml:space="preserve">Pověřenec pro ochranu osobních údajů: </w:t>
            </w:r>
            <w:r>
              <w:rPr>
                <w:rFonts w:cs="Arial"/>
                <w:b/>
                <w:bCs/>
                <w:i/>
                <w:color w:val="000000"/>
                <w:lang w:eastAsia="cs-CZ"/>
              </w:rPr>
              <w:t>Mgr. et Bc. Luboš Kliment</w:t>
            </w:r>
          </w:p>
          <w:p>
            <w:pPr>
              <w:pStyle w:val="Normal"/>
              <w:spacing w:lineRule="auto" w:line="240" w:before="60" w:after="60"/>
              <w:jc w:val="left"/>
              <w:rPr>
                <w:rFonts w:cs="Arial"/>
                <w:b/>
                <w:b/>
                <w:bCs/>
                <w:color w:val="000000"/>
                <w:lang w:eastAsia="cs-CZ"/>
              </w:rPr>
            </w:pPr>
            <w:bookmarkStart w:id="0" w:name="_GoBack"/>
            <w:bookmarkEnd w:id="0"/>
            <w:r>
              <w:rPr>
                <w:rFonts w:cs="Arial"/>
                <w:bCs/>
                <w:i/>
                <w:color w:val="000000"/>
                <w:lang w:eastAsia="cs-CZ"/>
              </w:rPr>
              <w:t>advokát, ev. č. osvědčení ČAK: 11300, se sídlem Nádražní 21, 591 01 Žďár nad Sázavou, email: gdpr@akkliment.cz, tel: 776 233 879, ID datové schránky ideg93s</w:t>
            </w:r>
          </w:p>
        </w:tc>
      </w:tr>
      <w:tr>
        <w:trPr>
          <w:trHeight w:val="454" w:hRule="atLeast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DEEAF6" w:themeFill="accent1" w:themeFillTint="33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60" w:after="60"/>
              <w:jc w:val="left"/>
              <w:rPr>
                <w:rFonts w:cs="Arial"/>
                <w:b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I. Účely zpracování</w:t>
            </w:r>
          </w:p>
        </w:tc>
      </w:tr>
      <w:tr>
        <w:trPr>
          <w:trHeight w:val="454" w:hRule="atLeast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BE4D5" w:themeFill="accent2" w:themeFillTint="33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60" w:after="60"/>
              <w:jc w:val="center"/>
              <w:rPr>
                <w:rFonts w:cs="Arial"/>
                <w:b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lang w:eastAsia="cs-CZ"/>
              </w:rPr>
              <w:t>ZAJIŠTĚNÍ AGEND OVĚŘOVÁNÍ</w:t>
            </w:r>
          </w:p>
        </w:tc>
      </w:tr>
      <w:tr>
        <w:trPr>
          <w:trHeight w:val="1368" w:hRule="atLeast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60" w:after="120"/>
              <w:jc w:val="left"/>
              <w:rPr>
                <w:rFonts w:cs="Arial"/>
                <w:b/>
                <w:b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Čl. 6 odst. 1 písm. c) GDPR - zpracování nezbytné pro plnění právní povinnosti:</w:t>
            </w:r>
          </w:p>
          <w:p>
            <w:pPr>
              <w:pStyle w:val="Normal"/>
              <w:spacing w:lineRule="auto" w:line="240" w:before="200" w:after="120"/>
              <w:contextualSpacing/>
              <w:rPr>
                <w:rFonts w:cs="Arial"/>
              </w:rPr>
            </w:pPr>
            <w:r>
              <w:rPr>
                <w:rFonts w:cs="Arial"/>
              </w:rPr>
              <w:t>zákon č. 21/2006 Sb., o ověřování shody opisu nebo kopie s listinou a o ověřování pravosti podpisu a o změně některých zákonů (zákon o ověřování),</w:t>
            </w:r>
          </w:p>
          <w:p>
            <w:pPr>
              <w:pStyle w:val="Normal"/>
              <w:spacing w:lineRule="auto" w:line="240" w:before="200" w:after="120"/>
              <w:contextualSpacing/>
              <w:rPr>
                <w:rFonts w:cs="Arial"/>
                <w:lang w:eastAsia="cs-CZ"/>
              </w:rPr>
            </w:pPr>
            <w:r>
              <w:rPr>
                <w:rFonts w:cs="Arial"/>
              </w:rPr>
              <w:t>vyhláška č. 36/2006 Sb., o ověřování shody opisu nebo kopie s listinou a o ověřování pravosti podpisu</w:t>
            </w:r>
            <w:r>
              <w:rPr>
                <w:rFonts w:cs="Arial"/>
                <w:lang w:eastAsia="cs-CZ"/>
              </w:rPr>
              <w:t>.</w:t>
            </w:r>
          </w:p>
        </w:tc>
      </w:tr>
      <w:tr>
        <w:trPr>
          <w:trHeight w:val="454" w:hRule="atLeast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DEEAF6" w:themeFill="accent1" w:themeFillTint="33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60" w:after="60"/>
              <w:jc w:val="left"/>
              <w:rPr>
                <w:rFonts w:cs="Arial"/>
                <w:b/>
                <w:b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II. Kategorie subjektů údajů</w:t>
            </w:r>
          </w:p>
        </w:tc>
      </w:tr>
      <w:tr>
        <w:trPr>
          <w:trHeight w:val="454" w:hRule="atLeast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60" w:after="6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Žadatel o vidimaci nebo legalizaci, svědek, ověřující osoba provádějící vidimaci nebo legalizaci.</w:t>
            </w:r>
          </w:p>
        </w:tc>
      </w:tr>
      <w:tr>
        <w:trPr>
          <w:trHeight w:val="454" w:hRule="atLeast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DEEAF6" w:themeFill="accent1" w:themeFillTint="33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60" w:after="60"/>
              <w:jc w:val="left"/>
              <w:rPr>
                <w:rFonts w:cs="Arial"/>
                <w:b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III. Kategorie osobních údajů</w:t>
            </w:r>
          </w:p>
        </w:tc>
      </w:tr>
      <w:tr>
        <w:trPr>
          <w:trHeight w:val="794" w:hRule="atLeast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60" w:after="6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Základní identifikační údaje subjektů údajů. Označení dokladu totožnosti. Podpis.</w:t>
            </w:r>
          </w:p>
          <w:p>
            <w:pPr>
              <w:pStyle w:val="Normal"/>
              <w:spacing w:lineRule="auto" w:line="240" w:before="60" w:after="6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Údaje nezbytné pro vedení evidence vidimací a legalizací v ověřovací knize, vedení rejstříku ověřovací knihy, vybírání správních poplatků a vedení podpisových vzorů ověřujících osob a uvádění identifikace ověřujících osob na ověřovacích doložkách.</w:t>
            </w:r>
          </w:p>
        </w:tc>
      </w:tr>
      <w:tr>
        <w:trPr>
          <w:trHeight w:val="454" w:hRule="atLeast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DEEAF6" w:themeFill="accent1" w:themeFillTint="33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60" w:after="60"/>
              <w:jc w:val="left"/>
              <w:rPr>
                <w:rFonts w:cs="Arial"/>
                <w:b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IV. Kategorie příjemců</w:t>
            </w:r>
          </w:p>
        </w:tc>
      </w:tr>
      <w:tr>
        <w:trPr>
          <w:trHeight w:val="396" w:hRule="atLeast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60" w:after="6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Osobní údaje nejsou předávány příjemcům.</w:t>
            </w:r>
          </w:p>
        </w:tc>
      </w:tr>
      <w:tr>
        <w:trPr>
          <w:trHeight w:val="454" w:hRule="atLeast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DEEAF6" w:themeFill="accent1" w:themeFillTint="33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60" w:after="60"/>
              <w:rPr>
                <w:rFonts w:cs="Arial"/>
                <w:b/>
                <w:b/>
                <w:lang w:eastAsia="cs-CZ"/>
              </w:rPr>
            </w:pPr>
            <w:r>
              <w:rPr>
                <w:rFonts w:cs="Arial"/>
                <w:b/>
                <w:lang w:eastAsia="cs-CZ"/>
              </w:rPr>
              <w:t>V. Plánované lhůty pro výmaz kategorií osobních údajů</w:t>
            </w:r>
          </w:p>
        </w:tc>
      </w:tr>
      <w:tr>
        <w:trPr>
          <w:trHeight w:val="794" w:hRule="atLeast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60" w:after="6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Ověřovací kniha se vede po dobu kalendářního roku. Ověřovací knihy jsou uloženy u úřadu po dobu 10 let od uzavření (§ 16 odst. 4 zákona o ověřování).</w:t>
            </w:r>
          </w:p>
        </w:tc>
      </w:tr>
      <w:tr>
        <w:trPr>
          <w:trHeight w:val="454" w:hRule="atLeast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DEEAF6" w:themeFill="accent1" w:themeFillTint="33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60" w:after="60"/>
              <w:rPr>
                <w:rFonts w:cs="Arial"/>
                <w:b/>
                <w:b/>
                <w:lang w:eastAsia="cs-CZ"/>
              </w:rPr>
            </w:pPr>
            <w:r>
              <w:rPr>
                <w:rFonts w:cs="Arial"/>
                <w:b/>
                <w:lang w:eastAsia="cs-CZ"/>
              </w:rPr>
              <w:t>VI. Obecný popis technických a organizačních bezpečnostních opatření</w:t>
            </w:r>
          </w:p>
        </w:tc>
      </w:tr>
      <w:tr>
        <w:trPr>
          <w:trHeight w:val="454" w:hRule="atLeast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60" w:after="60"/>
              <w:rPr>
                <w:rFonts w:cs="Arial"/>
                <w:i/>
                <w:i/>
                <w:lang w:eastAsia="cs-CZ"/>
              </w:rPr>
            </w:pPr>
            <w:r>
              <w:rPr>
                <w:rFonts w:cs="Arial"/>
                <w:lang w:eastAsia="cs-CZ"/>
              </w:rPr>
              <w:t>Evidence vidimací a legalizací se vede ve svázaných ověřovacích knihách. Ověřovací knihy jsou uloženy v uzamykaném prostoru a přístupny jen osobám, které k nim přístup potřebují při plnění svých povinností v rámci agendy ověřování.</w:t>
            </w:r>
          </w:p>
        </w:tc>
      </w:tr>
    </w:tbl>
    <w:p>
      <w:pPr>
        <w:pStyle w:val="Normal"/>
        <w:spacing w:lineRule="auto" w:line="240"/>
        <w:rPr/>
      </w:pPr>
      <w:r>
        <w:rPr/>
      </w:r>
    </w:p>
    <w:sectPr>
      <w:type w:val="nextPage"/>
      <w:pgSz w:w="11906" w:h="16838"/>
      <w:pgMar w:left="1417" w:right="1417" w:header="0" w:top="851" w:footer="0" w:bottom="156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16689"/>
    <w:pPr>
      <w:widowControl/>
      <w:bidi w:val="0"/>
      <w:spacing w:lineRule="auto" w:line="288" w:before="200" w:after="0"/>
      <w:jc w:val="both"/>
    </w:pPr>
    <w:rPr>
      <w:rFonts w:ascii="Arial" w:hAnsi="Arial" w:eastAsia="Times New Roman" w:cs="Times New Roman"/>
      <w:color w:val="auto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eastAsia="Calibri" w:cs="Times New Roman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16689"/>
    <w:pPr>
      <w:spacing w:lineRule="auto" w:line="240" w:before="0" w:after="0"/>
      <w:jc w:val="left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bec-dehtare@seznam.cz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LibreOffice/5.3.0.3$Windows_x86 LibreOffice_project/7074905676c47b82bbcfbea1aeefc84afe1c50e1</Application>
  <Pages>1</Pages>
  <Words>275</Words>
  <Characters>1606</Characters>
  <CharactersWithSpaces>1862</CharactersWithSpaces>
  <Paragraphs>20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2018-05-27T14:34:00Z</dcterms:created>
  <dc:creator>Uzivatel</dc:creator>
  <dc:description/>
  <dc:language>cs-CZ</dc:language>
  <cp:lastModifiedBy/>
  <dcterms:modified xsi:type="dcterms:W3CDTF">2018-06-28T15:20:46Z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MV ČR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